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书名：新形势下艺术院校思想政治工作现状调查和对策研究</w:t>
      </w:r>
    </w:p>
    <w:p>
      <w:r>
        <w:t>作者：柴永柏主编</w:t>
      </w:r>
    </w:p>
    <w:p>
      <w:r>
        <w:t>出版社：成都：四川大学出版社</w:t>
      </w:r>
    </w:p>
    <w:p>
      <w:r>
        <w:t>出版日期：2010.11</w:t>
      </w:r>
    </w:p>
    <w:p>
      <w:r>
        <w:t>总页数：270</w:t>
      </w:r>
    </w:p>
    <w:p>
      <w:r>
        <w:t>更多请访问教客网: www.jiaokey.com</w:t>
      </w:r>
    </w:p>
    <w:p>
      <w:r>
        <w:t>新形势下艺术院校思想政治工作现状调查和对策研究 评论地址：https://www.jiaokey.com/book/detail/13881484.html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