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书名：北师大社会发展与公共政策学院案例丛书  全球化背景下的企业社会责任</w:t>
      </w:r>
    </w:p>
    <w:p>
      <w:r>
        <w:t>作者：杨力超，郭沛源主编</w:t>
      </w:r>
    </w:p>
    <w:p>
      <w:r>
        <w:t>出版社：北京：中国经济出版社</w:t>
      </w:r>
    </w:p>
    <w:p>
      <w:r>
        <w:t>出版日期：2015.09</w:t>
      </w:r>
    </w:p>
    <w:p>
      <w:r>
        <w:t>总页数：194</w:t>
      </w:r>
    </w:p>
    <w:p>
      <w:r>
        <w:t>更多请访问教客网: www.jiaokey.com</w:t>
      </w:r>
    </w:p>
    <w:p>
      <w:r>
        <w:t>北师大社会发展与公共政策学院案例丛书  全球化背景下的企业社会责任 评论地址：https://www.jiaokey.com/book/detail/13880951.html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