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养成教育班课汇编</w:t>
      </w:r>
    </w:p>
    <w:p>
      <w:r>
        <w:rPr>
          <w:rFonts w:ascii="宋体" w:hAnsi="宋体" w:eastAsia="宋体"/>
          <w:sz w:val="24"/>
        </w:rPr>
        <w:t>李鸿灿，张干主编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养成教育班课汇编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李鸿灿，张干主编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广州第二十一中学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本书出售、求购地址：https://www.jiaokey.com/book/detail/13879832.html</w:t>
      </w:r>
    </w:p>
    <w:p>
      <w:r>
        <w:t>更多相关图书推荐：https://www.jiaokey.com</w:t>
      </w:r>
    </w:p>
    <w:p>
      <w:r>
        <w:t>李鸿灿，张干主编 其他作品：https://www.jiaokey.com/tag/李鸿灿，张干主编.html</w:t>
      </w:r>
    </w:p>
    <w:p>
      <w:r>
        <w:t>广州第二十一中学 出版图书：https://www.jiaokey.com/tag/广州第二十一中学.html</w:t>
      </w:r>
    </w:p>
    <w:p>
      <w:r>
        <w:t>关键词搜索：https://www.jiaokey.com/tag/养成教育班课汇编.html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