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阅读大王</w:t>
      </w:r>
    </w:p>
    <w:p>
      <w:r>
        <w:rPr>
          <w:rFonts w:ascii="宋体" w:hAnsi="宋体" w:eastAsia="宋体"/>
          <w:sz w:val="24"/>
        </w:rPr>
        <w:t>李铁柱主编；王秀蓉，吴里川，李红梅，周蕊，宋丽，陈润佳，邹丹，黄思荣副主编；覃慧芳，罗艳君，宋凤娥，陈新凤，王令德，江敏编委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李铁柱主编；王秀蓉，吴里川，李红梅，周蕊，宋丽，陈润佳，邹丹，黄思荣副主编；覃慧芳，罗艳君，宋凤娥，陈新凤，王令德，江敏编委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本书出售、求购地址：https://www.jiaokey.com/book/detail/13879312.html</w:t>
      </w:r>
    </w:p>
    <w:p>
      <w:r>
        <w:t>更多相关图书推荐：https://www.jiaokey.com</w:t>
      </w:r>
    </w:p>
    <w:p>
      <w:r>
        <w:t>李铁柱主编；王秀蓉，吴里川，李红梅，周蕊，宋丽，陈润佳，邹丹，黄思荣副主编；覃慧芳，罗艳君，宋凤娥，陈新凤，王令德，江敏编委 其他作品：https://www.jiaokey.com/tag/李铁柱主编；王秀蓉，吴里川，李红梅，周蕊，宋丽，陈润佳，邹丹，黄思荣副主编；覃慧芳，罗艳君，宋凤娥，陈新凤，王令德，江敏编委.html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关键词搜索：https://www.jiaokey.com/tag/阅读大王.html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