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  重点·难点·基点  初中几何  第2册</w:t>
      </w:r>
    </w:p>
    <w:p>
      <w:r>
        <w:rPr>
          <w:rFonts w:ascii="宋体" w:hAnsi="宋体" w:eastAsia="宋体"/>
          <w:sz w:val="24"/>
        </w:rPr>
        <w:t>李申榜主编；张宝菁分册主编；尹兴华，刘卫时，李叙俊，杨笃剑，谢四荣，张贻胜编著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  重点·难点·基点  初中几何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李申榜主编；张宝菁分册主编；尹兴华，刘卫时，李叙俊，杨笃剑，谢四荣，张贻胜编著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本书出售、求购地址：https://www.jiaokey.com/book/detail/13879160.html</w:t>
      </w:r>
    </w:p>
    <w:p>
      <w:r>
        <w:t>更多相关图书推荐：https://www.jiaokey.com</w:t>
      </w:r>
    </w:p>
    <w:p>
      <w:r>
        <w:t>李申榜主编；张宝菁分册主编；尹兴华，刘卫时，李叙俊，杨笃剑，谢四荣，张贻胜编著 其他作品：https://www.jiaokey.com/tag/李申榜主编；张宝菁分册主编；尹兴华，刘卫时，李叙俊，杨笃剑，谢四荣，张贻胜编著.html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  重点·难点·基点  初中几何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