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老人指南</w:t>
      </w:r>
    </w:p>
    <w:p>
      <w:r>
        <w:rPr>
          <w:rFonts w:ascii="宋体" w:hAnsi="宋体" w:eastAsia="宋体"/>
          <w:sz w:val="24"/>
        </w:rPr>
        <w:t>钟耿瑞主编；康昆焕副主编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钟耿瑞主编；康昆焕副主编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广东省老科学技术工作者联合会编辑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本书出售、求购地址：https://www.jiaokey.com/book/detail/13878836.html</w:t>
      </w:r>
    </w:p>
    <w:p>
      <w:r>
        <w:t>更多相关图书推荐：https://www.jiaokey.com</w:t>
      </w:r>
    </w:p>
    <w:p>
      <w:r>
        <w:t>钟耿瑞主编；康昆焕副主编 其他作品：https://www.jiaokey.com/tag/钟耿瑞主编；康昆焕副主编.html</w:t>
      </w:r>
    </w:p>
    <w:p>
      <w:r>
        <w:t>广东省老科学技术工作者联合会编辑 出版图书：https://www.jiaokey.com/tag/广东省老科学技术工作者联合会编辑.html</w:t>
      </w:r>
    </w:p>
    <w:p>
      <w:r>
        <w:t>关键词搜索：https://www.jiaokey.com/tag/老人指南.html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