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地基处理技术与基坑工程</w:t>
      </w:r>
    </w:p>
    <w:p>
      <w:r>
        <w:rPr>
          <w:rFonts w:ascii="宋体" w:hAnsi="宋体" w:eastAsia="宋体"/>
          <w:sz w:val="24"/>
        </w:rPr>
        <w:t>潘洪科，祝彦知主编；张明副主编；梁学战，殷晓三，赵毅参编；肖昭然主审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地基处理技术与基坑工程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潘洪科，祝彦知主编；张明副主编；梁学战，殷晓三，赵毅参编；肖昭然主审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本书出售、求购地址：https://www.jiaokey.com/book/detail/13877154.html</w:t>
      </w:r>
    </w:p>
    <w:p>
      <w:r>
        <w:t>更多相关图书推荐：https://www.jiaokey.com</w:t>
      </w:r>
    </w:p>
    <w:p>
      <w:r>
        <w:t>潘洪科，祝彦知主编；张明副主编；梁学战，殷晓三，赵毅参编；肖昭然主审 其他作品：https://www.jiaokey.com/tag/潘洪科，祝彦知主编；张明副主编；梁学战，殷晓三，赵毅参编；肖昭然主审.html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关键词搜索：https://www.jiaokey.com/tag/地基处理技术与基坑工程.html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