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赵迺抟文集  纪念先父诞辰110周年</w:t>
      </w:r>
    </w:p>
    <w:p>
      <w:r>
        <w:rPr>
          <w:rFonts w:ascii="宋体" w:hAnsi="宋体" w:eastAsia="宋体"/>
          <w:sz w:val="24"/>
        </w:rPr>
        <w:t>赵凯华，赵匡华编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赵迺抟文集  纪念先父诞辰110周年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赵凯华，赵匡华编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本书出售、求购地址：https://www.jiaokey.com/book/detail/13876686.html</w:t>
      </w:r>
    </w:p>
    <w:p>
      <w:r>
        <w:t>更多相关图书推荐：https://www.jiaokey.com</w:t>
      </w:r>
    </w:p>
    <w:p>
      <w:r>
        <w:t>赵凯华，赵匡华编 其他作品：https://www.jiaokey.com/tag/赵凯华，赵匡华编.html</w:t>
      </w:r>
    </w:p>
    <w:p>
      <w:r>
        <w:t>关键词搜索：https://www.jiaokey.com/tag/赵迺抟文集  纪念先父诞辰110周年.html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