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金融学</w:t>
      </w:r>
    </w:p>
    <w:p>
      <w:r>
        <w:rPr>
          <w:rFonts w:ascii="宋体" w:hAnsi="宋体" w:eastAsia="宋体"/>
          <w:sz w:val="24"/>
        </w:rPr>
        <w:t>魏宁,魏莱,陈虹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875477.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金融学</w:t>
            </w:r>
          </w:p>
        </w:tc>
      </w:tr>
      <w:tr>
        <w:tc>
          <w:tcPr>
            <w:tcW w:type="dxa" w:w="4320"/>
          </w:tcPr>
          <w:p>
            <w:r>
              <w:t>作者</w:t>
            </w:r>
          </w:p>
        </w:tc>
        <w:tc>
          <w:tcPr>
            <w:tcW w:type="dxa" w:w="4320"/>
          </w:tcPr>
          <w:p>
            <w:r>
              <w:t>魏宁,魏莱,陈虹</w:t>
            </w:r>
          </w:p>
        </w:tc>
      </w:tr>
      <w:tr>
        <w:tc>
          <w:tcPr>
            <w:tcW w:type="dxa" w:w="4320"/>
          </w:tcPr>
          <w:p>
            <w:r>
              <w:t>出版社</w:t>
            </w:r>
          </w:p>
        </w:tc>
        <w:tc>
          <w:tcPr>
            <w:tcW w:type="dxa" w:w="4320"/>
          </w:tcPr>
          <w:p>
            <w:r>
              <w:t>重庆：重庆大学出版社</w:t>
            </w:r>
          </w:p>
        </w:tc>
      </w:tr>
      <w:tr>
        <w:tc>
          <w:tcPr>
            <w:tcW w:type="dxa" w:w="4320"/>
          </w:tcPr>
          <w:p>
            <w:r>
              <w:t>ISBN</w:t>
            </w:r>
          </w:p>
        </w:tc>
        <w:tc>
          <w:tcPr>
            <w:tcW w:type="dxa" w:w="4320"/>
          </w:tcPr>
          <w:p>
            <w:r>
              <w:t>9787562492870</w:t>
            </w:r>
          </w:p>
        </w:tc>
      </w:tr>
      <w:tr>
        <w:tc>
          <w:tcPr>
            <w:tcW w:type="dxa" w:w="4320"/>
          </w:tcPr>
          <w:p>
            <w:r>
              <w:t>出版日期</w:t>
            </w:r>
          </w:p>
        </w:tc>
        <w:tc>
          <w:tcPr>
            <w:tcW w:type="dxa" w:w="4320"/>
          </w:tcPr>
          <w:p>
            <w:r>
              <w:t>2015-08-01</w:t>
            </w:r>
          </w:p>
        </w:tc>
      </w:tr>
      <w:tr>
        <w:tc>
          <w:tcPr>
            <w:tcW w:type="dxa" w:w="4320"/>
          </w:tcPr>
          <w:p>
            <w:r>
              <w:t>页数</w:t>
            </w:r>
          </w:p>
        </w:tc>
        <w:tc>
          <w:tcPr>
            <w:tcW w:type="dxa" w:w="4320"/>
          </w:tcPr>
          <w:p>
            <w:r>
              <w:t>351</w:t>
            </w:r>
          </w:p>
        </w:tc>
      </w:tr>
      <w:tr>
        <w:tc>
          <w:tcPr>
            <w:tcW w:type="dxa" w:w="4320"/>
          </w:tcPr>
          <w:p>
            <w:r>
              <w:t>价格</w:t>
            </w:r>
          </w:p>
        </w:tc>
        <w:tc>
          <w:tcPr>
            <w:tcW w:type="dxa" w:w="4320"/>
          </w:tcPr>
          <w:p>
            <w:r/>
          </w:p>
        </w:tc>
      </w:tr>
      <w:tr>
        <w:tc>
          <w:tcPr>
            <w:tcW w:type="dxa" w:w="4320"/>
          </w:tcPr>
          <w:p>
            <w:r>
              <w:t>关键词</w:t>
            </w:r>
          </w:p>
        </w:tc>
        <w:tc>
          <w:tcPr>
            <w:tcW w:type="dxa" w:w="4320"/>
          </w:tcPr>
          <w:p>
            <w:r>
              <w:t>金融学-高等学校-教材</w:t>
            </w:r>
          </w:p>
        </w:tc>
      </w:tr>
      <w:tr>
        <w:tc>
          <w:tcPr>
            <w:tcW w:type="dxa" w:w="4320"/>
          </w:tcPr>
          <w:p>
            <w:r>
              <w:t>分类</w:t>
            </w:r>
          </w:p>
        </w:tc>
        <w:tc>
          <w:tcPr>
            <w:tcW w:type="dxa" w:w="4320"/>
          </w:tcPr>
          <w:p>
            <w:r>
              <w:t>金融、银行理论</w:t>
            </w:r>
          </w:p>
        </w:tc>
      </w:tr>
    </w:tbl>
    <w:p/>
    <w:p>
      <w:pPr>
        <w:pStyle w:val="Heading1"/>
      </w:pPr>
      <w:r>
        <w:t>图书介绍</w:t>
      </w:r>
    </w:p>
    <w:p>
      <w:r>
        <w:t>本书按照金融学发展历史的基本思路整理编写，对主要内容进行归类梳理，使学生更容易理解和掌握金融知识；在系统介绍金融知识的同时，引导学生认识金融发展的内在规律，辨别金融现象和本质，为进一步学习专业知识奠定良好基础。本书主要介绍了货币银行学、金融市场和国际金融等内容，对于希望较为全面地知晓和把握金融基础理论和理论前沿以及金融领域热点问题的读者会有帮助。</w:t>
      </w:r>
    </w:p>
    <w:p/>
    <w:p>
      <w:r>
        <w:t>本书出售、求购地址：https://www.jiaokey.com/book/detail/13875477.html</w:t>
      </w:r>
    </w:p>
    <w:p>
      <w:r>
        <w:t>更多金融、银行理论图书推荐：https://www.jiaokey.com</w:t>
      </w:r>
    </w:p>
    <w:p>
      <w:r>
        <w:t>魏宁,魏莱,陈虹 其他作品：https://www.jiaokey.com/tag/魏宁,魏莱,陈虹.html</w:t>
      </w:r>
    </w:p>
    <w:p>
      <w:r>
        <w:t>重庆：重庆大学出版社 出版图书：https://www.jiaokey.com/tag/重庆：重庆大学出版社.html</w:t>
      </w:r>
    </w:p>
    <w:p>
      <w:r>
        <w:t>关键词搜索：https://www.jiaokey.com/tag/金融学-高等学校-教材.html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