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内科常见疾病临床诊疗与思维  全科医师手册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内科常见疾病临床诊疗与思维  全科医师手册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本书出售、求购地址：https://www.jiaokey.com/book/detail/13875273.html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关键词搜索：https://www.jiaokey.com/tag/内科常见疾病临床诊疗与思维  全科医师手册.html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