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书名：老科学家学术成长资料采集工程丛书  宏才大略  严东生传</w:t>
      </w:r>
    </w:p>
    <w:p>
      <w:r>
        <w:t>作者：高子平，姚诗煌，段炼著</w:t>
      </w:r>
    </w:p>
    <w:p>
      <w:r>
        <w:t>出版社：</w:t>
      </w:r>
    </w:p>
    <w:p>
      <w:r>
        <w:t>出版日期：2015.07</w:t>
      </w:r>
    </w:p>
    <w:p>
      <w:r>
        <w:t>总页数：285</w:t>
      </w:r>
    </w:p>
    <w:p>
      <w:r>
        <w:t>更多请访问教客网: www.jiaokey.com</w:t>
      </w:r>
    </w:p>
    <w:p>
      <w:r>
        <w:t>老科学家学术成长资料采集工程丛书  宏才大略  严东生传 评论地址：https://www.jiaokey.com/book/detail/13874677.html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