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  重点  难点  基点  初中三年级</w:t>
      </w:r>
    </w:p>
    <w:p>
      <w:r>
        <w:rPr>
          <w:rFonts w:ascii="宋体" w:hAnsi="宋体" w:eastAsia="宋体"/>
          <w:sz w:val="24"/>
        </w:rPr>
        <w:t>罗维治主编；张维德，彭大斌，王兰，刘务本，陈贤斌编著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  重点  难点  基点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罗维治主编；张维德，彭大斌，王兰，刘务本，陈贤斌编著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本书出售、求购地址：https://www.jiaokey.com/book/detail/13873806.html</w:t>
      </w:r>
    </w:p>
    <w:p>
      <w:r>
        <w:t>更多相关图书推荐：https://www.jiaokey.com</w:t>
      </w:r>
    </w:p>
    <w:p>
      <w:r>
        <w:t>罗维治主编；张维德，彭大斌，王兰，刘务本，陈贤斌编著 其他作品：https://www.jiaokey.com/tag/罗维治主编；张维德，彭大斌，王兰，刘务本，陈贤斌编著.html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关键词搜索：https://www.jiaokey.com/tag/中学物理  重点  难点  基点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