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金钥匙  初中英语学习手册  初中三年级</w:t>
      </w:r>
    </w:p>
    <w:p>
      <w:r>
        <w:rPr>
          <w:rFonts w:ascii="宋体" w:hAnsi="宋体" w:eastAsia="宋体"/>
          <w:sz w:val="24"/>
        </w:rPr>
        <w:t>周慧玲，罗竣，吴琲，刘芝兰，肖燕兰，常小玲，周坚毅编著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金钥匙  初中英语学习手册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周慧玲，罗竣，吴琲，刘芝兰，肖燕兰，常小玲，周坚毅编著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本书出售、求购地址：https://www.jiaokey.com/book/detail/13873592.html</w:t>
      </w:r>
    </w:p>
    <w:p>
      <w:r>
        <w:t>更多相关图书推荐：https://www.jiaokey.com</w:t>
      </w:r>
    </w:p>
    <w:p>
      <w:r>
        <w:t>周慧玲，罗竣，吴琲，刘芝兰，肖燕兰，常小玲，周坚毅编著 其他作品：https://www.jiaokey.com/tag/周慧玲，罗竣，吴琲，刘芝兰，肖燕兰，常小玲，周坚毅编著.html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关键词搜索：https://www.jiaokey.com/tag/金钥匙  初中英语学习手册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