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18  后晋纪  后汉纪  后周纪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18  后晋纪  后汉纪  后周纪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本书出售、求购地址：https://www.jiaokey.com/book/detail/13872111.html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18  后晋纪  后汉纪  后周纪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