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书名：成语故事之  3  歧路亡羊</w:t>
      </w:r>
    </w:p>
    <w:p>
      <w:r>
        <w:t>作者：柳跃娣，仲佳伟编文；戴锐，杨越，范思田等绘画</w:t>
      </w:r>
    </w:p>
    <w:p>
      <w:r>
        <w:t>出版社：北京:连环画出版社,2014.08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成语故事之  3  歧路亡羊 评论地址：https://www.jiaokey.com/book/detail/13871641.html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