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书名：贯彻实施《企业事业单位内部治安保卫条例》工作手册</w:t>
      </w:r>
    </w:p>
    <w:p>
      <w:r>
        <w:t>作者：武冬立主编；郭太生等撰稿</w:t>
      </w:r>
    </w:p>
    <w:p>
      <w:r>
        <w:t>出版社：北京：人民交通出版社</w:t>
      </w:r>
    </w:p>
    <w:p>
      <w:r>
        <w:t>出版日期：2004</w:t>
      </w:r>
    </w:p>
    <w:p>
      <w:r>
        <w:t>总页数：580</w:t>
      </w:r>
    </w:p>
    <w:p>
      <w:r>
        <w:t>更多请访问教客网: www.jiaokey.com</w:t>
      </w:r>
    </w:p>
    <w:p>
      <w:r>
        <w:t>贯彻实施《企业事业单位内部治安保卫条例》工作手册 评论地址：https://www.jiaokey.com/book/detail/13870589.html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