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深圳大学法律系校外课程系列教材丛书  海关法与海关业务</w:t>
      </w:r>
    </w:p>
    <w:p>
      <w:r>
        <w:rPr>
          <w:rFonts w:ascii="宋体" w:hAnsi="宋体" w:eastAsia="宋体"/>
          <w:sz w:val="24"/>
        </w:rPr>
        <w:t>徐觉非，田彦群，周伟航，刘建三编著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深圳大学法律系校外课程系列教材丛书  海关法与海关业务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徐觉非，田彦群，周伟航，刘建三编著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深圳大学法律系函授部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本书出售、求购地址：https://www.jiaokey.com/book/detail/13870482.html</w:t>
      </w:r>
    </w:p>
    <w:p>
      <w:r>
        <w:t>更多相关图书推荐：https://www.jiaokey.com</w:t>
      </w:r>
    </w:p>
    <w:p>
      <w:r>
        <w:t>徐觉非，田彦群，周伟航，刘建三编著 其他作品：https://www.jiaokey.com/tag/徐觉非，田彦群，周伟航，刘建三编著.html</w:t>
      </w:r>
    </w:p>
    <w:p>
      <w:r>
        <w:t>深圳大学法律系函授部 出版图书：https://www.jiaokey.com/tag/深圳大学法律系函授部.html</w:t>
      </w:r>
    </w:p>
    <w:p>
      <w:r>
        <w:t>关键词搜索：https://www.jiaokey.com/tag/深圳大学法律系校外课程系列教材丛书  海关法与海关业务.html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