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北大法律评论  第16卷  第1辑  2015=Peking University Law Review</w:t>
      </w:r>
    </w:p>
    <w:p>
      <w:r>
        <w:rPr>
          <w:rFonts w:ascii="宋体" w:hAnsi="宋体" w:eastAsia="宋体"/>
          <w:sz w:val="24"/>
        </w:rPr>
        <w:t>北大法律评论编委会编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北大法律评论  第16卷  第1辑  2015=Peking University Law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北大法律评论编委会编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本书出售、求购地址：https://www.jiaokey.com/book/detail/13869911.html</w:t>
      </w:r>
    </w:p>
    <w:p>
      <w:r>
        <w:t>更多相关图书推荐：https://www.jiaokey.com</w:t>
      </w:r>
    </w:p>
    <w:p>
      <w:r>
        <w:t>北大法律评论编委会编 其他作品：https://www.jiaokey.com/tag/北大法律评论编委会编.html</w:t>
      </w:r>
    </w:p>
    <w:p>
      <w:r>
        <w:t>关键词搜索：https://www.jiaokey.com/tag/北大法律评论  第16卷  第1辑  2015=Peking University Law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