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明隆庆六年初刻版  全译全注</w:t>
      </w:r>
    </w:p>
    <w:p>
      <w:r>
        <w:rPr>
          <w:rFonts w:ascii="宋体" w:hAnsi="宋体" w:eastAsia="宋体"/>
          <w:sz w:val="24"/>
        </w:rPr>
        <w:t>（明）王阳明撰著；谢廷杰辑刊；张靖杰译注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明隆庆六年初刻版  全译全注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（明）王阳明撰著；谢廷杰辑刊；张靖杰译注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本书出售、求购地址：https://www.jiaokey.com/book/detail/13868980.html</w:t>
      </w:r>
    </w:p>
    <w:p>
      <w:r>
        <w:t>更多相关图书推荐：https://www.jiaokey.com</w:t>
      </w:r>
    </w:p>
    <w:p>
      <w:r>
        <w:t>（明）王阳明撰著；谢廷杰辑刊；张靖杰译注 其他作品：https://www.jiaokey.com/tag/（明）王阳明撰著；谢廷杰辑刊；张靖杰译注.html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关键词搜索：https://www.jiaokey.com/tag/传习录  明隆庆六年初刻版  全译全注.html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