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金龙布，张颖主编；王芸，尚海燕副主编；王芸，张颖，金龙布，尚海燕编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金龙布，张颖主编；王芸，尚海燕副主编；王芸，张颖，金龙布，尚海燕编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本书出售、求购地址：https://www.jiaokey.com/book/detail/13868899.html</w:t>
      </w:r>
    </w:p>
    <w:p>
      <w:r>
        <w:t>更多相关图书推荐：https://www.jiaokey.com</w:t>
      </w:r>
    </w:p>
    <w:p>
      <w:r>
        <w:t>金龙布，张颖主编；王芸，尚海燕副主编；王芸，张颖，金龙布，尚海燕编 其他作品：https://www.jiaokey.com/tag/金龙布，张颖主编；王芸，尚海燕副主编；王芸，张颖，金龙布，尚海燕编.html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