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广安市2012年“5·11”防灾救灾大演练</w:t>
      </w:r>
    </w:p>
    <w:p>
      <w:r>
        <w:rPr>
          <w:rFonts w:ascii="宋体" w:hAnsi="宋体" w:eastAsia="宋体"/>
          <w:sz w:val="24"/>
        </w:rPr>
        <w:t>广安市人民政府应急管理办公室制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广安市2012年“5·11”防灾救灾大演练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广安市人民政府应急管理办公室制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本书出售、求购地址：https://www.jiaokey.com/book/detail/13867926.html</w:t>
      </w:r>
    </w:p>
    <w:p>
      <w:r>
        <w:t>更多相关图书推荐：https://www.jiaokey.com</w:t>
      </w:r>
    </w:p>
    <w:p>
      <w:r>
        <w:t>广安市人民政府应急管理办公室制 其他作品：https://www.jiaokey.com/tag/广安市人民政府应急管理办公室制.html</w:t>
      </w:r>
    </w:p>
    <w:p>
      <w:r>
        <w:t>关键词搜索：https://www.jiaokey.com/tag/广安市2012年“5·11”防灾救灾大演练.html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