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反法西斯战争时期的中国与世界  第六卷  战时美国对华政策</w:t>
      </w:r>
    </w:p>
    <w:p>
      <w:r>
        <w:rPr>
          <w:rFonts w:ascii="宋体" w:hAnsi="宋体" w:eastAsia="宋体"/>
          <w:sz w:val="24"/>
        </w:rPr>
        <w:t>陶文钊主编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反法西斯战争时期的中国与世界  第六卷  战时美国对华政策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本书出售、求购地址：https://www.jiaokey.com/book/detail/13867476.html</w:t>
      </w:r>
    </w:p>
    <w:p>
      <w:r>
        <w:t>更多相关图书推荐：https://www.jiaokey.com</w:t>
      </w:r>
    </w:p>
    <w:p>
      <w:r>
        <w:t>陶文钊主编 其他作品：https://www.jiaokey.com/tag/陶文钊主编.html</w:t>
      </w:r>
    </w:p>
    <w:p>
      <w:r>
        <w:t>关键词搜索：https://www.jiaokey.com/tag/反法西斯战争时期的中国与世界  第六卷  战时美国对华政策.html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