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中国对外贸易理论与实务</w:t>
      </w:r>
    </w:p>
    <w:p>
      <w:r>
        <w:rPr>
          <w:rFonts w:ascii="宋体" w:hAnsi="宋体" w:eastAsia="宋体"/>
          <w:sz w:val="24"/>
        </w:rPr>
        <w:t>杨李炼，宣家骥主编；朱天锐，任德曦，施德鸿副主编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杨李炼，宣家骥主编；朱天锐，任德曦，施德鸿副主编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本书出售、求购地址：https://www.jiaokey.com/book/detail/13866827.html</w:t>
      </w:r>
    </w:p>
    <w:p>
      <w:r>
        <w:t>更多相关图书推荐：https://www.jiaokey.com</w:t>
      </w:r>
    </w:p>
    <w:p>
      <w:r>
        <w:t>杨李炼，宣家骥主编；朱天锐，任德曦，施德鸿副主编 其他作品：https://www.jiaokey.com/tag/杨李炼，宣家骥主编；朱天锐，任德曦，施德鸿副主编.html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关键词搜索：https://www.jiaokey.com/tag/中国对外贸易理论与实务.html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