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书名：写给男孩子</w:t>
      </w:r>
    </w:p>
    <w:p>
      <w:r>
        <w:t>作者：陆士桢主编；赖文，巴清宏，刘俊彦，吕剑光编</w:t>
      </w:r>
    </w:p>
    <w:p>
      <w:r>
        <w:t>出版社：天津：天津人民出版社</w:t>
      </w:r>
    </w:p>
    <w:p>
      <w:r>
        <w:t>出版日期：1996</w:t>
      </w:r>
    </w:p>
    <w:p>
      <w:r>
        <w:t>总页数：161</w:t>
      </w:r>
    </w:p>
    <w:p>
      <w:r>
        <w:t>更多请访问教客网: www.jiaokey.com</w:t>
      </w:r>
    </w:p>
    <w:p>
      <w:r>
        <w:t>写给男孩子 评论地址：https://www.jiaokey.com/book/detail/13866745.html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