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初中代数巧思妙解大全</w:t>
      </w:r>
    </w:p>
    <w:p>
      <w:r>
        <w:rPr>
          <w:rFonts w:ascii="宋体" w:hAnsi="宋体" w:eastAsia="宋体"/>
          <w:sz w:val="24"/>
        </w:rPr>
        <w:t>赵云田主编；刘炳华，郭炳臣，董宪强，李绍莫，姜浩，田百伶，王希文，杨立华，费维和，李智，杨文仲，赵云田编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初中代数巧思妙解大全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赵云田主编；刘炳华，郭炳臣，董宪强，李绍莫，姜浩，田百伶，王希文，杨立华，费维和，李智，杨文仲，赵云田编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本书出售、求购地址：https://www.jiaokey.com/book/detail/13866704.html</w:t>
      </w:r>
    </w:p>
    <w:p>
      <w:r>
        <w:t>更多相关图书推荐：https://www.jiaokey.com</w:t>
      </w:r>
    </w:p>
    <w:p>
      <w:r>
        <w:t>赵云田主编；刘炳华，郭炳臣，董宪强，李绍莫，姜浩，田百伶，王希文，杨立华，费维和，李智，杨文仲，赵云田编 其他作品：https://www.jiaokey.com/tag/赵云田主编；刘炳华，郭炳臣，董宪强，李绍莫，姜浩，田百伶，王希文，杨立华，费维和，李智，杨文仲，赵云田编.html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