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书名：加快构建新型农业经营体系的理论与实践研究</w:t>
      </w:r>
    </w:p>
    <w:p>
      <w:r>
        <w:t>作者：中共广安市委党校；广安市社科联，中共邻水县委课题组等编著</w:t>
      </w:r>
    </w:p>
    <w:p>
      <w:r>
        <w:t>出版社：成都：四川人民出版社</w:t>
      </w:r>
    </w:p>
    <w:p>
      <w:r>
        <w:t>出版日期：2015.07</w:t>
      </w:r>
    </w:p>
    <w:p>
      <w:r>
        <w:t>总页数：348</w:t>
      </w:r>
    </w:p>
    <w:p>
      <w:r>
        <w:t>更多请访问教客网: www.jiaokey.com</w:t>
      </w:r>
    </w:p>
    <w:p>
      <w:r>
        <w:t>加快构建新型农业经营体系的理论与实践研究 评论地址：https://www.jiaokey.com/book/detail/13865895.html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