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物权法一本通  中华人民共和国物权法总成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物权法一本通  中华人民共和国物权法总成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本书出售、求购地址：https://www.jiaokey.com/book/detail/13863940.html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关键词搜索：https://www.jiaokey.com/tag/物权法一本通  中华人民共和国物权法总成.html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