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中国梅瓶研究  上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中国梅瓶研究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本书出售、求购地址：https://www.jiaokey.com/book/detail/13863618.html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关键词搜索：https://www.jiaokey.com/tag/中国梅瓶研究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