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城口县钱棍舞发展资料汇编  文件类  简报类  宣传类</w:t>
      </w:r>
    </w:p>
    <w:p>
      <w:r>
        <w:rPr>
          <w:rFonts w:ascii="宋体" w:hAnsi="宋体" w:eastAsia="宋体"/>
          <w:sz w:val="24"/>
        </w:rPr>
        <w:t>城口县文化馆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城口县钱棍舞发展资料汇编  文件类  简报类  宣传类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城口县文化馆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本书出售、求购地址：https://www.jiaokey.com/book/detail/13863605.html</w:t>
      </w:r>
    </w:p>
    <w:p>
      <w:r>
        <w:t>更多相关图书推荐：https://www.jiaokey.com</w:t>
      </w:r>
    </w:p>
    <w:p>
      <w:r>
        <w:t>城口县文化馆 其他作品：https://www.jiaokey.com/tag/城口县文化馆.html</w:t>
      </w:r>
    </w:p>
    <w:p>
      <w:r>
        <w:t>关键词搜索：https://www.jiaokey.com/tag/城口县钱棍舞发展资料汇编  文件类  简报类  宣传类.html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