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决策知识自动化  大数据时代的商业决策分析方法</w:t>
      </w:r>
    </w:p>
    <w:p>
      <w:r>
        <w:rPr>
          <w:rFonts w:ascii="宋体" w:hAnsi="宋体" w:eastAsia="宋体"/>
          <w:sz w:val="24"/>
        </w:rPr>
        <w:t>（英）ALAN N.FISH著；王飞跃，王晓，郑心湖等译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决策知识自动化  大数据时代的商业决策分析方法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（英）ALAN N.FISH著；王飞跃，王晓，郑心湖等译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本书出售、求购地址：https://www.jiaokey.com/book/detail/13863188.html</w:t>
      </w:r>
    </w:p>
    <w:p>
      <w:r>
        <w:t>更多相关图书推荐：https://www.jiaokey.com</w:t>
      </w:r>
    </w:p>
    <w:p>
      <w:r>
        <w:t>（英）ALAN N.FISH著；王飞跃，王晓，郑心湖等译 其他作品：https://www.jiaokey.com/tag/（英）ALAN N.FISH著；王飞跃，王晓，郑心湖等译.html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关键词搜索：https://www.jiaokey.com/tag/决策知识自动化  大数据时代的商业决策分析方法.html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