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京都大阪神户奈良自由行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京都大阪神户奈良自由行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本书出售、求购地址：https://www.jiaokey.com/book/detail/13863025.html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关键词搜索：https://www.jiaokey.com/tag/京都大阪神户奈良自由行.html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