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书名：新编幼儿版十万个为什么  好孩子的为什么</w:t>
      </w:r>
    </w:p>
    <w:p>
      <w:r>
        <w:t>作者：刘步云编著</w:t>
      </w:r>
    </w:p>
    <w:p>
      <w:r>
        <w:t>出版社：武汉：湖北美术出版社</w:t>
      </w:r>
    </w:p>
    <w:p>
      <w:r>
        <w:t>出版日期：2015.08</w:t>
      </w:r>
    </w:p>
    <w:p>
      <w:r>
        <w:t>总页数：54</w:t>
      </w:r>
    </w:p>
    <w:p>
      <w:r>
        <w:t>更多请访问教客网: www.jiaokey.com</w:t>
      </w:r>
    </w:p>
    <w:p>
      <w:r>
        <w:t>新编幼儿版十万个为什么  好孩子的为什么 评论地址：https://www.jiaokey.com/book/detail/13860737.html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