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浙江在台人物录</w:t>
      </w:r>
    </w:p>
    <w:p>
      <w:r>
        <w:rPr>
          <w:rFonts w:ascii="宋体" w:hAnsi="宋体" w:eastAsia="宋体"/>
          <w:sz w:val="24"/>
        </w:rPr>
        <w:t>俞佐萍，陆京安，王志邦编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浙江在台人物录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俞佐萍，陆京安，王志邦编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浙江省地方志编纂室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本书出售、求购地址：https://www.jiaokey.com/book/detail/13860469.html</w:t>
      </w:r>
    </w:p>
    <w:p>
      <w:r>
        <w:t>更多相关图书推荐：https://www.jiaokey.com</w:t>
      </w:r>
    </w:p>
    <w:p>
      <w:r>
        <w:t>俞佐萍，陆京安，王志邦编 其他作品：https://www.jiaokey.com/tag/俞佐萍，陆京安，王志邦编.html</w:t>
      </w:r>
    </w:p>
    <w:p>
      <w:r>
        <w:t>浙江省地方志编纂室 出版图书：https://www.jiaokey.com/tag/浙江省地方志编纂室.html</w:t>
      </w:r>
    </w:p>
    <w:p>
      <w:r>
        <w:t>关键词搜索：https://www.jiaokey.com/tag/浙江在台人物录.html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