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众志成城战洪魔  攻坚克难谱新篇  城口县“7.17”抗洪抢险纪实</w:t>
      </w:r>
    </w:p>
    <w:p>
      <w:r>
        <w:rPr>
          <w:rFonts w:ascii="宋体" w:hAnsi="宋体" w:eastAsia="宋体"/>
          <w:sz w:val="24"/>
        </w:rPr>
        <w:t>城口县档案局编；周文清主编；江奉武，余明辉副主编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众志成城战洪魔  攻坚克难谱新篇  城口县“7.17”抗洪抢险纪实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城口县档案局编；周文清主编；江奉武，余明辉副主编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本书出售、求购地址：https://www.jiaokey.com/book/detail/13860408.html</w:t>
      </w:r>
    </w:p>
    <w:p>
      <w:r>
        <w:t>更多相关图书推荐：https://www.jiaokey.com</w:t>
      </w:r>
    </w:p>
    <w:p>
      <w:r>
        <w:t>城口县档案局编；周文清主编；江奉武，余明辉副主编 其他作品：https://www.jiaokey.com/tag/城口县档案局编；周文清主编；江奉武，余明辉副主编.html</w:t>
      </w:r>
    </w:p>
    <w:p>
      <w:r>
        <w:t>关键词搜索：https://www.jiaokey.com/tag/众志成城战洪魔  攻坚克难谱新篇  城口县“7.17”抗洪抢险纪实.html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