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脑残</w:t>
      </w:r>
    </w:p>
    <w:p>
      <w:r>
        <w:rPr>
          <w:rFonts w:ascii="宋体" w:hAnsi="宋体" w:eastAsia="宋体"/>
          <w:sz w:val="24"/>
        </w:rPr>
        <w:t>（俄罗斯）奥利加·斯拉夫尼科娃著；张晓东，富澜译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（俄罗斯）奥利加·斯拉夫尼科娃著；张晓东，富澜译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本书出售、求购地址：https://www.jiaokey.com/book/detail/13858399.html</w:t>
      </w:r>
    </w:p>
    <w:p>
      <w:r>
        <w:t>更多相关图书推荐：https://www.jiaokey.com</w:t>
      </w:r>
    </w:p>
    <w:p>
      <w:r>
        <w:t>（俄罗斯）奥利加·斯拉夫尼科娃著；张晓东，富澜译 其他作品：https://www.jiaokey.com/tag/（俄罗斯）奥利加·斯拉夫尼科娃著；张晓东，富澜译.html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关键词搜索：https://www.jiaokey.com/tag/脑残.html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