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第十八册  卷二百五十五至二百六十八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第十八册  卷二百五十五至二百六十八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本书出售、求购地址：https://www.jiaokey.com/book/detail/13857845.html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第十八册  卷二百五十五至二百六十八.html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