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移动终端软件设计与应用</w:t>
      </w:r>
    </w:p>
    <w:p>
      <w:r>
        <w:rPr>
          <w:rFonts w:ascii="宋体" w:hAnsi="宋体" w:eastAsia="宋体"/>
          <w:sz w:val="24"/>
        </w:rPr>
        <w:t>徐红，王军主编；国海涛，崔鹏，秦继林，郑春光副主编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移动终端软件设计与应用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徐红，王军主编；国海涛，崔鹏，秦继林，郑春光副主编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本书出售、求购地址：https://www.jiaokey.com/book/detail/13856241.html</w:t>
      </w:r>
    </w:p>
    <w:p>
      <w:r>
        <w:t>更多相关图书推荐：https://www.jiaokey.com</w:t>
      </w:r>
    </w:p>
    <w:p>
      <w:r>
        <w:t>徐红，王军主编；国海涛，崔鹏，秦继林，郑春光副主编 其他作品：https://www.jiaokey.com/tag/徐红，王军主编；国海涛，崔鹏，秦继林，郑春光副主编.html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关键词搜索：https://www.jiaokey.com/tag/移动终端软件设计与应用.html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