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时事政治辅导  2013年用专科起点升本科全国各类成人高考</w:t>
      </w:r>
    </w:p>
    <w:p>
      <w:r>
        <w:rPr>
          <w:rFonts w:ascii="宋体" w:hAnsi="宋体" w:eastAsia="宋体"/>
          <w:sz w:val="24"/>
        </w:rPr>
        <w:t>鞠中祥主编；李良毅副主编；崔秋英，李学忠，张莹华参编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时事政治辅导  2013年用专科起点升本科全国各类成人高考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鞠中祥主编；李良毅副主编；崔秋英，李学忠，张莹华参编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本书出售、求购地址：https://www.jiaokey.com/book/detail/13855159.html</w:t>
      </w:r>
    </w:p>
    <w:p>
      <w:r>
        <w:t>更多相关图书推荐：https://www.jiaokey.com</w:t>
      </w:r>
    </w:p>
    <w:p>
      <w:r>
        <w:t>鞠中祥主编；李良毅副主编；崔秋英，李学忠，张莹华参编 其他作品：https://www.jiaokey.com/tag/鞠中祥主编；李良毅副主编；崔秋英，李学忠，张莹华参编.html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关键词搜索：https://www.jiaokey.com/tag/时事政治辅导  2013年用专科起点升本科全国各类成人高考.html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