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丰艳萍，邹坦，冯羽生主编；冉令刚，周其明，孙浙上，郭红英副主编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丰艳萍，邹坦，冯羽生主编；冉令刚，周其明，孙浙上，郭红英副主编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本书出售、求购地址：https://www.jiaokey.com/book/detail/13855052.html</w:t>
      </w:r>
    </w:p>
    <w:p>
      <w:r>
        <w:t>更多相关图书推荐：https://www.jiaokey.com</w:t>
      </w:r>
    </w:p>
    <w:p>
      <w:r>
        <w:t>丰艳萍，邹坦，冯羽生主编；冉令刚，周其明，孙浙上，郭红英副主编 其他作品：https://www.jiaokey.com/tag/丰艳萍，邹坦，冯羽生主编；冉令刚，周其明，孙浙上，郭红英副主编.html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