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书名：真善美的时代追问  学雷锋热点难点问题解读</w:t>
      </w:r>
    </w:p>
    <w:p>
      <w:r>
        <w:t>作者：杨忠民，朱有志主编；贺培育，李晖，潘小刚副主编</w:t>
      </w:r>
    </w:p>
    <w:p>
      <w:r>
        <w:t>出版社：湘潭：湘潭大学出版社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真善美的时代追问  学雷锋热点难点问题解读 评论地址：https://www.jiaokey.com/book/detail/13853014.html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