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叶剑英与新中国  纪念建国五十周年学术讨论会论文集</w:t>
      </w:r>
    </w:p>
    <w:p>
      <w:r>
        <w:rPr>
          <w:rFonts w:ascii="宋体" w:hAnsi="宋体" w:eastAsia="宋体"/>
          <w:sz w:val="24"/>
        </w:rPr>
        <w:t>杨建成主编；黄子云，郭明副主编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叶剑英与新中国  纪念建国五十周年学术讨论会论文集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杨建成主编；黄子云，郭明副主编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广东叶剑英研究会；广东叶剑英基金会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本书出售、求购地址：https://www.jiaokey.com/book/detail/13852201.html</w:t>
      </w:r>
    </w:p>
    <w:p>
      <w:r>
        <w:t>更多相关图书推荐：https://www.jiaokey.com</w:t>
      </w:r>
    </w:p>
    <w:p>
      <w:r>
        <w:t>杨建成主编；黄子云，郭明副主编 其他作品：https://www.jiaokey.com/tag/杨建成主编；黄子云，郭明副主编.html</w:t>
      </w:r>
    </w:p>
    <w:p>
      <w:r>
        <w:t>广东叶剑英研究会；广东叶剑英基金会 出版图书：https://www.jiaokey.com/tag/广东叶剑英研究会；广东叶剑英基金会.html</w:t>
      </w:r>
    </w:p>
    <w:p>
      <w:r>
        <w:t>关键词搜索：https://www.jiaokey.com/tag/叶剑英与新中国  纪念建国五十周年学术讨论会论文集.html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