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刘艳杰，黄榕波主编；项容武副主编；王贺，宁刚，刘艳杰，刘桂娟，庄锦才，关红阳，张晓萍，项容武，党丹，黄榕波编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刘艳杰，黄榕波主编；项容武副主编；王贺，宁刚，刘艳杰，刘桂娟，庄锦才，关红阳，张晓萍，项容武，党丹，黄榕波编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本书出售、求购地址：https://www.jiaokey.com/book/detail/13849293.html</w:t>
      </w:r>
    </w:p>
    <w:p>
      <w:r>
        <w:t>更多相关图书推荐：https://www.jiaokey.com</w:t>
      </w:r>
    </w:p>
    <w:p>
      <w:r>
        <w:t>刘艳杰，黄榕波主编；项容武副主编；王贺，宁刚，刘艳杰，刘桂娟，庄锦才，关红阳，张晓萍，项容武，党丹，黄榕波编 其他作品：https://www.jiaokey.com/tag/刘艳杰，黄榕波主编；项容武副主编；王贺，宁刚，刘艳杰，刘桂娟，庄锦才，关红阳，张晓萍，项容武，党丹，黄榕波编.html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