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爱情与生活  罗曼罗兰篇</w:t>
      </w:r>
    </w:p>
    <w:p>
      <w:r>
        <w:rPr>
          <w:rFonts w:ascii="宋体" w:hAnsi="宋体" w:eastAsia="宋体"/>
          <w:sz w:val="24"/>
        </w:rPr>
        <w:t>郑清茂编译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爱情与生活  罗曼罗兰篇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本书出售、求购地址：https://www.jiaokey.com/book/detail/13848561.html</w:t>
      </w:r>
    </w:p>
    <w:p>
      <w:r>
        <w:t>更多相关图书推荐：https://www.jiaokey.com</w:t>
      </w:r>
    </w:p>
    <w:p>
      <w:r>
        <w:t>郑清茂编译 其他作品：https://www.jiaokey.com/tag/郑清茂编译.html</w:t>
      </w:r>
    </w:p>
    <w:p>
      <w:r>
        <w:t>纯文学出版社 出版图书：https://www.jiaokey.com/tag/纯文学出版社.html</w:t>
      </w:r>
    </w:p>
    <w:p>
      <w:r>
        <w:t>关键词搜索：https://www.jiaokey.com/tag/爱情与生活  罗曼罗兰篇.html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