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寻找你的幸福城市  你住的地方决定你的前途</w:t>
      </w:r>
    </w:p>
    <w:p>
      <w:r>
        <w:rPr>
          <w:rFonts w:ascii="宋体" w:hAnsi="宋体" w:eastAsia="宋体"/>
          <w:sz w:val="24"/>
        </w:rPr>
        <w:t>查理·佛羅里达著；任卓，冯克芸译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寻找你的幸福城市  你住的地方决定你的前途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查理·佛羅里达著；任卓，冯克芸译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本书出售、求购地址：https://www.jiaokey.com/book/detail/13847636.html</w:t>
      </w:r>
    </w:p>
    <w:p>
      <w:r>
        <w:t>更多相关图书推荐：https://www.jiaokey.com</w:t>
      </w:r>
    </w:p>
    <w:p>
      <w:r>
        <w:t>查理·佛羅里达著；任卓，冯克芸译 其他作品：https://www.jiaokey.com/tag/查理·佛羅里达著；任卓，冯克芸译.html</w:t>
      </w:r>
    </w:p>
    <w:p>
      <w:r>
        <w:t>天下杂志社股份有限公司 出版图书：https://www.jiaokey.com/tag/天下杂志社股份有限公司.html</w:t>
      </w:r>
    </w:p>
    <w:p>
      <w:r>
        <w:t>关键词搜索：https://www.jiaokey.com/tag/寻找你的幸福城市  你住的地方决定你的前途.html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