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No.6（2015）  2015版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No.6（2015）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本书出售、求购地址：https://www.jiaokey.com/book/detail/13847296.html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No.6（2015）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