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2014机械制图上机练习图集</w:t>
      </w:r>
    </w:p>
    <w:p>
      <w:r>
        <w:rPr>
          <w:rFonts w:ascii="宋体" w:hAnsi="宋体" w:eastAsia="宋体"/>
          <w:sz w:val="24"/>
        </w:rPr>
        <w:t>郑敏，吴卓主编；魏兴春，李海燕，康永平参编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2014机械制图上机练习图集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郑敏，吴卓主编；魏兴春，李海燕，康永平参编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本书出售、求购地址：https://www.jiaokey.com/book/detail/13844556.html</w:t>
      </w:r>
    </w:p>
    <w:p>
      <w:r>
        <w:t>更多相关图书推荐：https://www.jiaokey.com</w:t>
      </w:r>
    </w:p>
    <w:p>
      <w:r>
        <w:t>郑敏，吴卓主编；魏兴春，李海燕，康永平参编 其他作品：https://www.jiaokey.com/tag/郑敏，吴卓主编；魏兴春，李海燕，康永平参编.html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2014机械制图上机练习图集.html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