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书名：从危机中崛起  TOYOTA丰田如何以精实管理突破危局，成就汽车传奇</w:t>
      </w:r>
    </w:p>
    <w:p>
      <w:r>
        <w:t>作者:白洁，周禹，刘书岑著；彭剑峰主编</w:t>
      </w:r>
    </w:p>
    <w:p>
      <w:r>
        <w:t>出版社:上奇资讯</w:t>
      </w:r>
    </w:p>
    <w:p>
      <w:r>
        <w:t>出版日期：2013</w:t>
      </w:r>
    </w:p>
    <w:p>
      <w:r>
        <w:t>总页数：350</w:t>
      </w:r>
    </w:p>
    <w:p>
      <w:r>
        <w:t>更多请访问教客网:www.jiaokey.com</w:t>
      </w:r>
    </w:p>
    <w:p>
      <w:r>
        <w:t>从危机中崛起  TOYOTA丰田如何以精实管理突破危局，成就汽车传奇评论地址：https://www.jiaokey.com/book/detail/13844459.html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