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书名：先天性心脏病超声精细讲解  切面解剖、血流动力学和诊断详要</w:t>
      </w:r>
    </w:p>
    <w:p>
      <w:r>
        <w:t>作者：（日）里见元义著；王建华，赵映主译</w:t>
      </w:r>
    </w:p>
    <w:p>
      <w:r>
        <w:t>出版社：北京:人民军医出版社,2015.06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先天性心脏病超声精细讲解  切面解剖、血流动力学和诊断详要 评论地址：https://www.jiaokey.com/book/detail/13843967.html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