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中式面点技术</w:t>
      </w:r>
    </w:p>
    <w:p>
      <w:r>
        <w:rPr>
          <w:rFonts w:ascii="宋体" w:hAnsi="宋体" w:eastAsia="宋体"/>
          <w:sz w:val="24"/>
        </w:rPr>
        <w:t>林丽英，郭晓梅主编；贾成山，张廷艳副主编；汪洪波，张宁主审；田伟强，郭爽，曹清春等参编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林丽英，郭晓梅主编；贾成山，张廷艳副主编；汪洪波，张宁主审；田伟强，郭爽，曹清春等参编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本书出售、求购地址：https://www.jiaokey.com/book/detail/13843318.html</w:t>
      </w:r>
    </w:p>
    <w:p>
      <w:r>
        <w:t>更多相关图书推荐：https://www.jiaokey.com</w:t>
      </w:r>
    </w:p>
    <w:p>
      <w:r>
        <w:t>林丽英，郭晓梅主编；贾成山，张廷艳副主编；汪洪波，张宁主审；田伟强，郭爽，曹清春等参编 其他作品：https://www.jiaokey.com/tag/林丽英，郭晓梅主编；贾成山，张廷艳副主编；汪洪波，张宁主审；田伟强，郭爽，曹清春等参编.html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关键词搜索：https://www.jiaokey.com/tag/中式面点技术.html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