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马鞍山文史简读</w:t>
      </w:r>
    </w:p>
    <w:p>
      <w:r>
        <w:rPr>
          <w:rFonts w:ascii="宋体" w:hAnsi="宋体" w:eastAsia="宋体"/>
          <w:sz w:val="24"/>
        </w:rPr>
        <w:t>卞建秋，谢红心主编；郑双武副主编；李军，王俊执行主编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马鞍山文史简读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卞建秋，谢红心主编；郑双武副主编；李军，王俊执行主编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本书出售、求购地址：https://www.jiaokey.com/book/detail/13843191.html</w:t>
      </w:r>
    </w:p>
    <w:p>
      <w:r>
        <w:t>更多相关图书推荐：https://www.jiaokey.com</w:t>
      </w:r>
    </w:p>
    <w:p>
      <w:r>
        <w:t>卞建秋，谢红心主编；郑双武副主编；李军，王俊执行主编 其他作品：https://www.jiaokey.com/tag/卞建秋，谢红心主编；郑双武副主编；李军，王俊执行主编.html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关键词搜索：https://www.jiaokey.com/tag/马鞍山文史简读.html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